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92" w:rsidRDefault="00700392" w:rsidP="00700392">
      <w:pPr>
        <w:pStyle w:val="a3"/>
        <w:shd w:val="clear" w:color="auto" w:fill="FFFFFF"/>
        <w:spacing w:after="0"/>
        <w:jc w:val="center"/>
      </w:pPr>
      <w:r>
        <w:rPr>
          <w:b/>
          <w:bCs/>
          <w:color w:val="333333"/>
          <w:sz w:val="27"/>
          <w:szCs w:val="27"/>
        </w:rPr>
        <w:t>Административная и уголовная ответственность за употребление, хранение, сбыт наркотиков, наркотических и психотропных веществ, их аналогов</w:t>
      </w:r>
    </w:p>
    <w:p w:rsidR="00F850D4" w:rsidRDefault="00700392" w:rsidP="00F850D4">
      <w:pPr>
        <w:pStyle w:val="a3"/>
        <w:shd w:val="clear" w:color="auto" w:fill="FFFFFF"/>
        <w:spacing w:after="0"/>
        <w:ind w:firstLine="709"/>
      </w:pPr>
      <w:r>
        <w:rPr>
          <w:sz w:val="26"/>
          <w:szCs w:val="26"/>
        </w:rPr>
        <w:t xml:space="preserve">Статья 6.9. Кодекса РФ об административных правонарушениях предусматривает ответственность за незаконное потребление наркотических </w:t>
      </w:r>
      <w:bookmarkStart w:id="0" w:name="_GoBack"/>
      <w:r>
        <w:rPr>
          <w:sz w:val="26"/>
          <w:szCs w:val="26"/>
        </w:rPr>
        <w:t xml:space="preserve">средств или психотропных веществ без назначения врача, влечет наложение </w:t>
      </w:r>
      <w:bookmarkEnd w:id="0"/>
      <w:r>
        <w:rPr>
          <w:sz w:val="26"/>
          <w:szCs w:val="26"/>
        </w:rPr>
        <w:t>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700392" w:rsidRDefault="00700392" w:rsidP="00F850D4">
      <w:pPr>
        <w:pStyle w:val="a3"/>
        <w:shd w:val="clear" w:color="auto" w:fill="FFFFFF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>По общему правилу уголовная ответственность наступает по достижению 16 лет. Однако в отдельных случаях, ответственность наступает с 14 лет. Так, лицо совершившее "хищение либо вымогательство наркотических средств или психотропных веществ" (ст.229.) подлежит уголовному наказанию с 14 лет, а такое преступление, как "незаконное изготовление, приобретение, хранение, перевозка, пересылка либо сбыт наркотических средств или психотропных веществ" (ст.228) подлежит уголовной ответственности с 16 лет.</w:t>
      </w:r>
    </w:p>
    <w:p w:rsidR="00F850D4" w:rsidRDefault="00F850D4" w:rsidP="00F850D4">
      <w:pPr>
        <w:pStyle w:val="a3"/>
        <w:shd w:val="clear" w:color="auto" w:fill="FFFFFF"/>
        <w:spacing w:after="0"/>
        <w:ind w:firstLine="709"/>
      </w:pPr>
    </w:p>
    <w:p w:rsidR="00700392" w:rsidRDefault="00700392" w:rsidP="00700392">
      <w:pPr>
        <w:pStyle w:val="a3"/>
        <w:spacing w:after="0"/>
        <w:ind w:firstLine="709"/>
        <w:jc w:val="center"/>
      </w:pPr>
      <w:r>
        <w:rPr>
          <w:b/>
          <w:bCs/>
          <w:sz w:val="27"/>
          <w:szCs w:val="27"/>
        </w:rPr>
        <w:t>Что есть хранение и сбыт наркотических средств:</w:t>
      </w:r>
    </w:p>
    <w:p w:rsidR="00700392" w:rsidRDefault="00700392" w:rsidP="00700392">
      <w:pPr>
        <w:pStyle w:val="a3"/>
        <w:spacing w:after="0"/>
        <w:ind w:firstLine="709"/>
        <w:jc w:val="center"/>
      </w:pPr>
      <w:r>
        <w:rPr>
          <w:b/>
          <w:bCs/>
          <w:sz w:val="27"/>
          <w:szCs w:val="27"/>
        </w:rPr>
        <w:t>незаконное приобретение или хранение без цели сбыта наркотических средств или психотропных веще</w:t>
      </w:r>
      <w:proofErr w:type="gramStart"/>
      <w:r>
        <w:rPr>
          <w:b/>
          <w:bCs/>
          <w:sz w:val="27"/>
          <w:szCs w:val="27"/>
        </w:rPr>
        <w:t>ств в кр</w:t>
      </w:r>
      <w:proofErr w:type="gramEnd"/>
      <w:r>
        <w:rPr>
          <w:b/>
          <w:bCs/>
          <w:sz w:val="27"/>
          <w:szCs w:val="27"/>
        </w:rPr>
        <w:t>упном размере - наказывается лишением свободы на срок до трех лет</w:t>
      </w:r>
    </w:p>
    <w:p w:rsidR="00700392" w:rsidRDefault="00700392" w:rsidP="00700392">
      <w:pPr>
        <w:pStyle w:val="a3"/>
        <w:spacing w:after="0"/>
        <w:ind w:firstLine="709"/>
      </w:pPr>
    </w:p>
    <w:p w:rsidR="00700392" w:rsidRDefault="00700392" w:rsidP="00700392">
      <w:pPr>
        <w:pStyle w:val="a3"/>
        <w:spacing w:after="0"/>
        <w:ind w:firstLine="709"/>
      </w:pPr>
      <w:r>
        <w:rPr>
          <w:sz w:val="26"/>
          <w:szCs w:val="26"/>
        </w:rPr>
        <w:t>Также незаконным приобретением наркотических средств или психотропных веще</w:t>
      </w:r>
      <w:proofErr w:type="gramStart"/>
      <w:r>
        <w:rPr>
          <w:sz w:val="26"/>
          <w:szCs w:val="26"/>
        </w:rPr>
        <w:t>ств сл</w:t>
      </w:r>
      <w:proofErr w:type="gramEnd"/>
      <w:r>
        <w:rPr>
          <w:sz w:val="26"/>
          <w:szCs w:val="26"/>
        </w:rPr>
        <w:t xml:space="preserve">едует считать их покупку, получение в обмен на другие товары и вещи, в уплату долга, взаймы или в дар, присвоение найденного, сбор дикорастущих конопли или мака, или их частей, а также остатков неохраняемых посевов </w:t>
      </w:r>
      <w:proofErr w:type="spellStart"/>
      <w:r>
        <w:rPr>
          <w:sz w:val="26"/>
          <w:szCs w:val="26"/>
        </w:rPr>
        <w:t>наркосодержащих</w:t>
      </w:r>
      <w:proofErr w:type="spellEnd"/>
      <w:r>
        <w:rPr>
          <w:sz w:val="26"/>
          <w:szCs w:val="26"/>
        </w:rPr>
        <w:t xml:space="preserve"> растений после завершения их уборки.</w:t>
      </w:r>
    </w:p>
    <w:p w:rsidR="00700392" w:rsidRDefault="00700392" w:rsidP="00700392">
      <w:pPr>
        <w:pStyle w:val="a3"/>
        <w:spacing w:after="0"/>
        <w:ind w:firstLine="709"/>
      </w:pPr>
      <w:r>
        <w:rPr>
          <w:sz w:val="26"/>
          <w:szCs w:val="26"/>
        </w:rPr>
        <w:t>Под незаконным хранением наркотических средств или психотропных веще</w:t>
      </w:r>
      <w:proofErr w:type="gramStart"/>
      <w:r>
        <w:rPr>
          <w:sz w:val="26"/>
          <w:szCs w:val="26"/>
        </w:rPr>
        <w:t>ств сл</w:t>
      </w:r>
      <w:proofErr w:type="gramEnd"/>
      <w:r>
        <w:rPr>
          <w:sz w:val="26"/>
          <w:szCs w:val="26"/>
        </w:rPr>
        <w:t>едует понимать фактическое обладание наркотическими средствами или психотропными веществами лицом, не имеющим на это прав, независимо от места их нахождения и продолжительности времени хранения.</w:t>
      </w:r>
    </w:p>
    <w:p w:rsidR="00700392" w:rsidRDefault="00700392" w:rsidP="00700392">
      <w:pPr>
        <w:pStyle w:val="a3"/>
        <w:spacing w:after="0"/>
        <w:ind w:firstLine="709"/>
      </w:pPr>
      <w:r>
        <w:rPr>
          <w:sz w:val="26"/>
          <w:szCs w:val="26"/>
        </w:rPr>
        <w:t>Незаконная перевозка заключается в перемещении наркотических средств и психотропных веществ из одного места в другое любым видом транспорта, независимо от способа транспортировки и места хранения незаконно перемещаемых средств или веществ.</w:t>
      </w:r>
    </w:p>
    <w:p w:rsidR="00700392" w:rsidRDefault="00700392" w:rsidP="00700392">
      <w:pPr>
        <w:pStyle w:val="a3"/>
        <w:spacing w:after="0"/>
        <w:ind w:firstLine="709"/>
      </w:pPr>
      <w:r>
        <w:rPr>
          <w:sz w:val="26"/>
          <w:szCs w:val="26"/>
        </w:rPr>
        <w:t>Переноска же наркотических веществ должна рассматриваться в качестве разновидности их хранения. Перевозка может совершаться не только владельцем, но и другими лицами, получившими их на временное хранение.</w:t>
      </w:r>
    </w:p>
    <w:p w:rsidR="00700392" w:rsidRDefault="00700392" w:rsidP="00700392">
      <w:pPr>
        <w:pStyle w:val="a3"/>
        <w:spacing w:after="0"/>
        <w:ind w:firstLine="709"/>
      </w:pPr>
      <w:r>
        <w:rPr>
          <w:sz w:val="26"/>
          <w:szCs w:val="26"/>
        </w:rPr>
        <w:lastRenderedPageBreak/>
        <w:t>Незаконная пересылка наркотических средств или психотропных веществ заключается в их отправке из одного места в другое по почте или багажом, а также путем использования животных. Транспортировка этих средств и веществ осуществляется без участия отправителя.</w:t>
      </w:r>
    </w:p>
    <w:p w:rsidR="00700392" w:rsidRDefault="00700392" w:rsidP="00F850D4">
      <w:pPr>
        <w:pStyle w:val="a3"/>
        <w:spacing w:after="0"/>
        <w:ind w:firstLine="708"/>
      </w:pPr>
      <w:proofErr w:type="gramStart"/>
      <w:r>
        <w:rPr>
          <w:sz w:val="26"/>
          <w:szCs w:val="26"/>
        </w:rPr>
        <w:t>Наиболее опасной формой распространения (реализации) наркотических средств или психотропных веществ является их незаконный сбыт, т.е. "любых способы их распространения (продажа, дарение, обмен, уплата долга, дача взаймы, введение инъекции другому лицу и т.п.).</w:t>
      </w:r>
      <w:proofErr w:type="gramEnd"/>
    </w:p>
    <w:p w:rsidR="00700392" w:rsidRDefault="00700392" w:rsidP="00F850D4">
      <w:pPr>
        <w:pStyle w:val="a3"/>
        <w:spacing w:after="0"/>
        <w:ind w:firstLine="709"/>
      </w:pPr>
      <w:r>
        <w:rPr>
          <w:sz w:val="26"/>
          <w:szCs w:val="26"/>
        </w:rPr>
        <w:t>Незаконные приобретение или хранение в целях сбыта, изготовление, переработка, перевозка, пересылка либо сбыт наркотических средств или психотропных веществ - наказывается лишением свободы на срок от четырех до восьми лет. Те же деяния совершенные: группой лиц по предварительному сговору; неоднократно; в отношении наркотических средств или психотропных веще</w:t>
      </w:r>
      <w:proofErr w:type="gramStart"/>
      <w:r>
        <w:rPr>
          <w:sz w:val="26"/>
          <w:szCs w:val="26"/>
        </w:rPr>
        <w:t>ств в кр</w:t>
      </w:r>
      <w:proofErr w:type="gramEnd"/>
      <w:r>
        <w:rPr>
          <w:sz w:val="26"/>
          <w:szCs w:val="26"/>
        </w:rPr>
        <w:t>упном размере, - наказываются лишением свободы на срок от восьми до пятнадцати лет</w:t>
      </w:r>
    </w:p>
    <w:p w:rsidR="00700392" w:rsidRDefault="00700392" w:rsidP="00F850D4">
      <w:pPr>
        <w:pStyle w:val="a3"/>
        <w:spacing w:after="0"/>
        <w:ind w:firstLine="709"/>
      </w:pPr>
      <w:r>
        <w:rPr>
          <w:sz w:val="26"/>
          <w:szCs w:val="26"/>
        </w:rPr>
        <w:t xml:space="preserve">Примечание. Лицо, добровольно сдавшее наркотические средства или психотропные вещества и активно способствовавшее раскрытию или пресечению преступлений, связанных с незаконным оборотом наркотических средств или психотропных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 </w:t>
      </w:r>
    </w:p>
    <w:p w:rsidR="00700392" w:rsidRDefault="00700392" w:rsidP="00700392">
      <w:pPr>
        <w:pStyle w:val="a3"/>
        <w:spacing w:after="0"/>
        <w:ind w:firstLine="709"/>
      </w:pPr>
      <w:r>
        <w:rPr>
          <w:sz w:val="26"/>
          <w:szCs w:val="26"/>
        </w:rPr>
        <w:t>Не может признаваться добровольной сдачей изъятие указанных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и задержании лица и при производстве следственных действий по обнаружению и изъятию указанных средств.</w:t>
      </w:r>
    </w:p>
    <w:p w:rsidR="00700392" w:rsidRDefault="00700392" w:rsidP="00700392">
      <w:pPr>
        <w:pStyle w:val="a3"/>
        <w:spacing w:after="0"/>
        <w:ind w:firstLine="709"/>
      </w:pPr>
    </w:p>
    <w:p w:rsidR="00700392" w:rsidRDefault="00700392" w:rsidP="00700392">
      <w:pPr>
        <w:pStyle w:val="a3"/>
        <w:spacing w:after="0"/>
        <w:ind w:firstLine="709"/>
      </w:pPr>
      <w:r>
        <w:rPr>
          <w:sz w:val="26"/>
          <w:szCs w:val="26"/>
        </w:rPr>
        <w:t xml:space="preserve">К примеру: </w:t>
      </w:r>
    </w:p>
    <w:p w:rsidR="00700392" w:rsidRDefault="00700392" w:rsidP="00700392">
      <w:pPr>
        <w:pStyle w:val="a3"/>
        <w:spacing w:after="0"/>
        <w:ind w:firstLine="709"/>
      </w:pPr>
      <w:r>
        <w:rPr>
          <w:sz w:val="26"/>
          <w:szCs w:val="26"/>
        </w:rPr>
        <w:t>В последнее время в подростковой среде наиболее популярным становится употребление курительных смесей, или так называемых «</w:t>
      </w:r>
      <w:proofErr w:type="spellStart"/>
      <w:r>
        <w:rPr>
          <w:sz w:val="26"/>
          <w:szCs w:val="26"/>
        </w:rPr>
        <w:t>спайсов</w:t>
      </w:r>
      <w:proofErr w:type="spellEnd"/>
      <w:r>
        <w:rPr>
          <w:sz w:val="26"/>
          <w:szCs w:val="26"/>
        </w:rPr>
        <w:t>».</w:t>
      </w:r>
    </w:p>
    <w:p w:rsidR="00700392" w:rsidRDefault="00700392" w:rsidP="00F850D4">
      <w:pPr>
        <w:pStyle w:val="a3"/>
        <w:spacing w:after="0"/>
        <w:ind w:firstLine="708"/>
      </w:pPr>
      <w:r>
        <w:rPr>
          <w:sz w:val="26"/>
          <w:szCs w:val="26"/>
        </w:rPr>
        <w:t>Учитывая, что даже неполный грамм курительной смеси считается особо крупным размером, то по ч. 2 ст. 228 УК РФ, можно лишиться свободы на срок до 10 лет.</w:t>
      </w:r>
    </w:p>
    <w:p w:rsidR="00700392" w:rsidRDefault="00700392" w:rsidP="00700392">
      <w:pPr>
        <w:pStyle w:val="a3"/>
        <w:spacing w:after="0"/>
      </w:pPr>
    </w:p>
    <w:p w:rsidR="00700392" w:rsidRDefault="00700392" w:rsidP="00700392">
      <w:pPr>
        <w:pStyle w:val="a3"/>
        <w:shd w:val="clear" w:color="auto" w:fill="FFFFFF"/>
        <w:spacing w:after="0"/>
        <w:ind w:firstLine="709"/>
        <w:jc w:val="center"/>
      </w:pPr>
      <w:r>
        <w:rPr>
          <w:b/>
          <w:bCs/>
          <w:sz w:val="27"/>
          <w:szCs w:val="27"/>
        </w:rPr>
        <w:t>Предлагаем школьникам и их друзьям задуматься о вреде наркотиков в нашем обществе, а также о возможности быть привлеченными к административной и уголовной ответственности за незаконный оборот наркотических средств</w:t>
      </w:r>
    </w:p>
    <w:p w:rsidR="00700392" w:rsidRDefault="00700392"/>
    <w:sectPr w:rsidR="0070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92"/>
    <w:rsid w:val="00700392"/>
    <w:rsid w:val="00F8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dcterms:created xsi:type="dcterms:W3CDTF">2020-05-08T13:15:00Z</dcterms:created>
  <dcterms:modified xsi:type="dcterms:W3CDTF">2020-05-08T13:31:00Z</dcterms:modified>
</cp:coreProperties>
</file>